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1" w:rsidRPr="00D22311" w:rsidRDefault="00D22311" w:rsidP="00D22311">
      <w:pPr>
        <w:shd w:val="clear" w:color="auto" w:fill="FFFFCC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Harmful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Common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Around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World</w:t>
      </w:r>
      <w:proofErr w:type="spellEnd"/>
    </w:p>
    <w:p w:rsidR="00D22311" w:rsidRPr="00D22311" w:rsidRDefault="00D22311" w:rsidP="00D22311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Meredith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Hegg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Washington, D.C.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 xml:space="preserve">20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July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2009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VOA News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While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scientists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known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decades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leads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diseases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rickets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more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recently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found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connections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between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levels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wide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range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illnesses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including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cancer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autoimmune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disorders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caradiovascular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disorders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human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body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creates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through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exposure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sunlight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sunniest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parts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world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highest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rates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Several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factors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contributed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dangerously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blood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levels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among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Middle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East,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Africa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Asia.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necessary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for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bone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strength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Healthy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depend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Ambrish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Mithal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Indian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Society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Mineral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Research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absorbs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calcium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our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body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helps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reach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therefore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results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weak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bones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soft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will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break."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Getting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should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relatively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simple.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major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source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sunshine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,"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Mithal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under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influence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UV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sunlight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our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common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even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sunny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places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world's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sunniest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regions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highest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rates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That's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finding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recent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report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International Osteoporosis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Foundation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which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reviewed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research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done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over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past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three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decades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Mithal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coauthor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report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global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phenomenon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certain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parts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world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they're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severe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-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example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South Asia,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India,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Middle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East,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Lebanon.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been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studies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areas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which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shown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almost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80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percent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maybe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even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more,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urban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population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significantly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 xml:space="preserve">He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points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several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factors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explain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sunny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areas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still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sufficient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Those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closer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equator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actually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less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at times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can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overshadowed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factors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pigmentation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less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outdoor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activity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more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cover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clothes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,"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Mithal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expert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Michael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Holick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Boston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University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Medical Center,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explains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darker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generally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lower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levels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nutrient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lighter-skinned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even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country.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major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reason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their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melanin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which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protects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their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excessive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exposure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sunlight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also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prevents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D," he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 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showed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African-Americans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need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exposed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three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times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longer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sunlight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amount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as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white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person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coauthor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review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Ghada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El-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Hajj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Fuleihan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describes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Middle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East can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time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outdoors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without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absorbing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 xml:space="preserve">"In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Middle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Eastern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countries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follow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very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much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more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conservative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clothing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style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in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large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proportion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subjects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modernization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women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do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follow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conservative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clothing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style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use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sunblock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Sunblock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protection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factor as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six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eight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can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completely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block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ability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El-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Hajj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Fuleihan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American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University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Beirut Medical Center,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explain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women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general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lower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levels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could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dangerous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new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concern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about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deficiency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because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as Michael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Holick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explains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recent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medical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discoveries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show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much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more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dangerous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previously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thought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haven't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appreciated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until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about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past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decade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seems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important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reducing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risk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many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chronic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illnesses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anywhere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autoimmune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diseases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type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1 diabetes,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multiple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sclerosis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rheumatoid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arthritis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infectious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diseases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tuberculosis and influenza, reduces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risk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heart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attack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stroke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most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importantly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reduces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risk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deadly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cancers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Ways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more </w:t>
      </w:r>
      <w:proofErr w:type="spell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D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can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more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nutrient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their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In </w:t>
      </w:r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United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States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countries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foods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fortified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Holick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that's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generally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Children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probably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need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thousand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.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Teenagers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adults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need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two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thousand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satisfy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their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requirement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…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You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cannot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adequate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amount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satisfy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your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body's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requirement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from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your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 xml:space="preserve">So, he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other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experts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Ghada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El-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Hajj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Fuleihan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now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recommend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spending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little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more time 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"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are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fully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aware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risk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cancer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exposure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suggest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be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happy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compromise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maybe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first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10 minutes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so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three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times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week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…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some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ability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D,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put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sunblock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 xml:space="preserve">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addition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those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spend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their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days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indoors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should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take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supplement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 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Although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World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Health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Organization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has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said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that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most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people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get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vitamin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through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exposure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in light of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new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research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has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commissioned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its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own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report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and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issue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new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recommendations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E332C7" w:rsidRDefault="00E332C7"/>
    <w:p w:rsidR="00D22311" w:rsidRDefault="00D22311"/>
    <w:p w:rsidR="00D22311" w:rsidRDefault="00D22311"/>
    <w:p w:rsidR="00D22311" w:rsidRDefault="00D22311"/>
    <w:p w:rsidR="00D22311" w:rsidRDefault="00D22311"/>
    <w:p w:rsidR="00D22311" w:rsidRDefault="00D22311"/>
    <w:p w:rsidR="00D22311" w:rsidRDefault="00D22311"/>
    <w:p w:rsidR="00D22311" w:rsidRDefault="00D22311"/>
    <w:p w:rsidR="00D22311" w:rsidRPr="00D22311" w:rsidRDefault="00D22311" w:rsidP="00D22311">
      <w:pPr>
        <w:numPr>
          <w:ilvl w:val="0"/>
          <w:numId w:val="1"/>
        </w:numPr>
      </w:pPr>
      <w:proofErr w:type="spellStart"/>
      <w:r w:rsidRPr="00D22311">
        <w:lastRenderedPageBreak/>
        <w:t>Vitamin</w:t>
      </w:r>
      <w:proofErr w:type="spellEnd"/>
      <w:r w:rsidRPr="00D22311">
        <w:t xml:space="preserve"> D </w:t>
      </w:r>
      <w:proofErr w:type="spellStart"/>
      <w:r w:rsidRPr="00D22311">
        <w:t>deficiency</w:t>
      </w:r>
      <w:proofErr w:type="spellEnd"/>
      <w:r w:rsidRPr="00D22311">
        <w:t xml:space="preserve"> can be </w:t>
      </w:r>
      <w:proofErr w:type="spellStart"/>
      <w:r w:rsidRPr="00D22311">
        <w:t>caused</w:t>
      </w:r>
      <w:proofErr w:type="spellEnd"/>
      <w:r w:rsidRPr="00D22311">
        <w:t xml:space="preserve"> </w:t>
      </w:r>
      <w:proofErr w:type="spellStart"/>
      <w:r w:rsidRPr="00D22311">
        <w:t>by</w:t>
      </w:r>
      <w:proofErr w:type="spellEnd"/>
    </w:p>
    <w:p w:rsidR="00D22311" w:rsidRPr="00D22311" w:rsidRDefault="00D22311" w:rsidP="00D22311">
      <w:pPr>
        <w:numPr>
          <w:ilvl w:val="1"/>
          <w:numId w:val="1"/>
        </w:numPr>
      </w:pPr>
      <w:r w:rsidRPr="00D22311">
        <w:t>  ?    </w:t>
      </w:r>
      <w:proofErr w:type="spellStart"/>
      <w:r w:rsidRPr="00D22311">
        <w:t>the</w:t>
      </w:r>
      <w:proofErr w:type="spellEnd"/>
      <w:r w:rsidRPr="00D22311">
        <w:t xml:space="preserve"> </w:t>
      </w:r>
      <w:proofErr w:type="spellStart"/>
      <w:r w:rsidRPr="00D22311">
        <w:t>amount</w:t>
      </w:r>
      <w:proofErr w:type="spellEnd"/>
      <w:r w:rsidRPr="00D22311">
        <w:t xml:space="preserve"> of time </w:t>
      </w:r>
      <w:proofErr w:type="spellStart"/>
      <w:r w:rsidRPr="00D22311">
        <w:t>spent</w:t>
      </w:r>
      <w:proofErr w:type="spellEnd"/>
      <w:r w:rsidRPr="00D22311">
        <w:t xml:space="preserve"> </w:t>
      </w:r>
      <w:proofErr w:type="spellStart"/>
      <w:r w:rsidRPr="00D22311">
        <w:t>outdoors</w:t>
      </w:r>
      <w:proofErr w:type="spellEnd"/>
    </w:p>
    <w:p w:rsidR="00D22311" w:rsidRPr="00D22311" w:rsidRDefault="00D22311" w:rsidP="00D22311">
      <w:pPr>
        <w:numPr>
          <w:ilvl w:val="1"/>
          <w:numId w:val="1"/>
        </w:numPr>
      </w:pPr>
      <w:r w:rsidRPr="00D22311">
        <w:t>  ?    </w:t>
      </w:r>
      <w:proofErr w:type="spellStart"/>
      <w:r w:rsidRPr="00D22311">
        <w:t>wearing</w:t>
      </w:r>
      <w:proofErr w:type="spellEnd"/>
      <w:r w:rsidRPr="00D22311">
        <w:t xml:space="preserve"> </w:t>
      </w:r>
      <w:proofErr w:type="spellStart"/>
      <w:r w:rsidRPr="00D22311">
        <w:t>clothes</w:t>
      </w:r>
      <w:proofErr w:type="spellEnd"/>
      <w:r w:rsidRPr="00D22311">
        <w:t xml:space="preserve"> </w:t>
      </w:r>
      <w:proofErr w:type="spellStart"/>
      <w:r w:rsidRPr="00D22311">
        <w:t>that</w:t>
      </w:r>
      <w:proofErr w:type="spellEnd"/>
      <w:r w:rsidRPr="00D22311">
        <w:t xml:space="preserve"> </w:t>
      </w:r>
      <w:proofErr w:type="spellStart"/>
      <w:r w:rsidRPr="00D22311">
        <w:t>cover</w:t>
      </w:r>
      <w:proofErr w:type="spellEnd"/>
      <w:r w:rsidRPr="00D22311">
        <w:t xml:space="preserve"> more of </w:t>
      </w:r>
      <w:proofErr w:type="spellStart"/>
      <w:r w:rsidRPr="00D22311">
        <w:t>your</w:t>
      </w:r>
      <w:proofErr w:type="spellEnd"/>
      <w:r w:rsidRPr="00D22311">
        <w:t xml:space="preserve"> </w:t>
      </w:r>
      <w:proofErr w:type="spellStart"/>
      <w:r w:rsidRPr="00D22311">
        <w:t>body</w:t>
      </w:r>
      <w:proofErr w:type="spellEnd"/>
    </w:p>
    <w:p w:rsidR="00D22311" w:rsidRPr="00D22311" w:rsidRDefault="00D22311" w:rsidP="00D22311">
      <w:pPr>
        <w:numPr>
          <w:ilvl w:val="1"/>
          <w:numId w:val="1"/>
        </w:numPr>
      </w:pPr>
      <w:r w:rsidRPr="00D22311">
        <w:t>  ?    </w:t>
      </w:r>
      <w:proofErr w:type="spellStart"/>
      <w:r w:rsidRPr="00D22311">
        <w:t>the</w:t>
      </w:r>
      <w:proofErr w:type="spellEnd"/>
      <w:r w:rsidRPr="00D22311">
        <w:t xml:space="preserve"> color of </w:t>
      </w:r>
      <w:proofErr w:type="spellStart"/>
      <w:r w:rsidRPr="00D22311">
        <w:t>your</w:t>
      </w:r>
      <w:proofErr w:type="spellEnd"/>
      <w:r w:rsidRPr="00D22311">
        <w:t xml:space="preserve"> </w:t>
      </w:r>
      <w:proofErr w:type="spellStart"/>
      <w:r w:rsidRPr="00D22311">
        <w:t>skin</w:t>
      </w:r>
      <w:proofErr w:type="spellEnd"/>
    </w:p>
    <w:p w:rsidR="00D22311" w:rsidRPr="00D22311" w:rsidRDefault="00D22311" w:rsidP="00D22311">
      <w:pPr>
        <w:numPr>
          <w:ilvl w:val="1"/>
          <w:numId w:val="1"/>
        </w:numPr>
      </w:pPr>
      <w:r w:rsidRPr="00D22311">
        <w:t>  ?    </w:t>
      </w:r>
      <w:proofErr w:type="spellStart"/>
      <w:r w:rsidRPr="00D22311">
        <w:t>all</w:t>
      </w:r>
      <w:proofErr w:type="spellEnd"/>
      <w:r w:rsidRPr="00D22311">
        <w:t xml:space="preserve"> of </w:t>
      </w:r>
      <w:proofErr w:type="spellStart"/>
      <w:r w:rsidRPr="00D22311">
        <w:t>the</w:t>
      </w:r>
      <w:proofErr w:type="spellEnd"/>
      <w:r w:rsidRPr="00D22311">
        <w:t xml:space="preserve"> </w:t>
      </w:r>
      <w:proofErr w:type="spellStart"/>
      <w:r w:rsidRPr="00D22311">
        <w:t>above</w:t>
      </w:r>
      <w:proofErr w:type="spellEnd"/>
    </w:p>
    <w:p w:rsidR="00D22311" w:rsidRPr="00D22311" w:rsidRDefault="00D22311" w:rsidP="00D22311">
      <w:pPr>
        <w:numPr>
          <w:ilvl w:val="1"/>
          <w:numId w:val="1"/>
        </w:numPr>
      </w:pPr>
      <w:r w:rsidRPr="00D22311">
        <w:t>  ?    </w:t>
      </w:r>
      <w:proofErr w:type="spellStart"/>
      <w:r w:rsidRPr="00D22311">
        <w:t>none</w:t>
      </w:r>
      <w:proofErr w:type="spellEnd"/>
      <w:r w:rsidRPr="00D22311">
        <w:t xml:space="preserve"> of </w:t>
      </w:r>
      <w:proofErr w:type="spellStart"/>
      <w:r w:rsidRPr="00D22311">
        <w:t>the</w:t>
      </w:r>
      <w:proofErr w:type="spellEnd"/>
      <w:r w:rsidRPr="00D22311">
        <w:t xml:space="preserve"> </w:t>
      </w:r>
      <w:proofErr w:type="spellStart"/>
      <w:r w:rsidRPr="00D22311">
        <w:t>above</w:t>
      </w:r>
      <w:proofErr w:type="spellEnd"/>
    </w:p>
    <w:p w:rsidR="00D22311" w:rsidRDefault="00D22311" w:rsidP="00D22311">
      <w:pPr>
        <w:pStyle w:val="Prrafodelista"/>
        <w:numPr>
          <w:ilvl w:val="0"/>
          <w:numId w:val="1"/>
        </w:numPr>
      </w:pPr>
      <w:proofErr w:type="spellStart"/>
      <w:r>
        <w:t>Vitamin</w:t>
      </w:r>
      <w:proofErr w:type="spellEnd"/>
      <w:r>
        <w:t xml:space="preserve"> D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of _____ light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>.</w:t>
      </w:r>
    </w:p>
    <w:p w:rsidR="00D22311" w:rsidRDefault="00D22311" w:rsidP="00D22311">
      <w:pPr>
        <w:pStyle w:val="Prrafodelista"/>
        <w:numPr>
          <w:ilvl w:val="1"/>
          <w:numId w:val="1"/>
        </w:numPr>
      </w:pPr>
      <w:r>
        <w:t xml:space="preserve">  ?    </w:t>
      </w:r>
      <w:proofErr w:type="spellStart"/>
      <w:r>
        <w:t>infrared</w:t>
      </w:r>
      <w:proofErr w:type="spellEnd"/>
    </w:p>
    <w:p w:rsidR="00D22311" w:rsidRDefault="00D22311" w:rsidP="00D2231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ultraviolet</w:t>
      </w:r>
      <w:proofErr w:type="spellEnd"/>
    </w:p>
    <w:p w:rsidR="001724CC" w:rsidRDefault="001724CC" w:rsidP="001724CC">
      <w:pPr>
        <w:pStyle w:val="Prrafodelista"/>
        <w:numPr>
          <w:ilvl w:val="0"/>
          <w:numId w:val="1"/>
        </w:numPr>
      </w:pPr>
      <w:proofErr w:type="spellStart"/>
      <w:r>
        <w:t>Experts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D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 minutes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1724CC" w:rsidRDefault="001724CC" w:rsidP="001724CC">
      <w:pPr>
        <w:pStyle w:val="Prrafodelista"/>
        <w:numPr>
          <w:ilvl w:val="1"/>
          <w:numId w:val="1"/>
        </w:numPr>
      </w:pPr>
      <w:r>
        <w:t xml:space="preserve">  ?    True</w:t>
      </w:r>
    </w:p>
    <w:p w:rsidR="001724CC" w:rsidRDefault="001724CC" w:rsidP="001724CC">
      <w:pPr>
        <w:pStyle w:val="Prrafodelista"/>
        <w:numPr>
          <w:ilvl w:val="1"/>
          <w:numId w:val="1"/>
        </w:numPr>
      </w:pPr>
      <w:r>
        <w:t xml:space="preserve"> ?    False</w:t>
      </w:r>
    </w:p>
    <w:p w:rsidR="00D96A49" w:rsidRDefault="00D96A49" w:rsidP="00D96A49">
      <w:pPr>
        <w:pStyle w:val="Prrafodelista"/>
        <w:numPr>
          <w:ilvl w:val="0"/>
          <w:numId w:val="1"/>
        </w:numPr>
      </w:pP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East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vitamin</w:t>
      </w:r>
      <w:proofErr w:type="spellEnd"/>
      <w:r>
        <w:t xml:space="preserve"> D.</w:t>
      </w:r>
    </w:p>
    <w:p w:rsidR="00D96A49" w:rsidRDefault="00D96A49" w:rsidP="00D96A49">
      <w:pPr>
        <w:pStyle w:val="Prrafodelista"/>
        <w:numPr>
          <w:ilvl w:val="1"/>
          <w:numId w:val="1"/>
        </w:numPr>
      </w:pPr>
      <w:r>
        <w:t>?    True</w:t>
      </w:r>
    </w:p>
    <w:p w:rsidR="00D96A49" w:rsidRDefault="00D96A49" w:rsidP="00D96A49">
      <w:pPr>
        <w:pStyle w:val="Prrafodelista"/>
        <w:numPr>
          <w:ilvl w:val="1"/>
          <w:numId w:val="1"/>
        </w:numPr>
      </w:pPr>
      <w:r>
        <w:t xml:space="preserve"> ?    False</w:t>
      </w:r>
    </w:p>
    <w:p w:rsidR="00AA51FE" w:rsidRDefault="00AA51FE" w:rsidP="00AA51FE">
      <w:pPr>
        <w:pStyle w:val="Prrafodelista"/>
        <w:numPr>
          <w:ilvl w:val="0"/>
          <w:numId w:val="1"/>
        </w:numPr>
      </w:pPr>
      <w:proofErr w:type="spellStart"/>
      <w:r>
        <w:t>Teenagers</w:t>
      </w:r>
      <w:proofErr w:type="spellEnd"/>
      <w:r>
        <w:t xml:space="preserve"> and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_____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vitamin</w:t>
      </w:r>
      <w:proofErr w:type="spellEnd"/>
      <w:r>
        <w:t xml:space="preserve"> D a </w:t>
      </w:r>
      <w:proofErr w:type="spellStart"/>
      <w:r>
        <w:t>day</w:t>
      </w:r>
      <w:proofErr w:type="spellEnd"/>
      <w:r>
        <w:t>.</w:t>
      </w:r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 ?    1,000 </w:t>
      </w:r>
      <w:proofErr w:type="spellStart"/>
      <w:r>
        <w:t>units</w:t>
      </w:r>
      <w:proofErr w:type="spellEnd"/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 ?    2,000 </w:t>
      </w:r>
      <w:proofErr w:type="spellStart"/>
      <w:r>
        <w:t>units</w:t>
      </w:r>
      <w:proofErr w:type="spellEnd"/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 ?    3,000 </w:t>
      </w:r>
      <w:proofErr w:type="spellStart"/>
      <w:r>
        <w:t>unitS</w:t>
      </w:r>
      <w:proofErr w:type="spellEnd"/>
    </w:p>
    <w:p w:rsidR="00AA51FE" w:rsidRDefault="00AA51FE" w:rsidP="00AA51FE">
      <w:pPr>
        <w:pStyle w:val="Prrafodelista"/>
        <w:numPr>
          <w:ilvl w:val="0"/>
          <w:numId w:val="1"/>
        </w:numPr>
      </w:pPr>
      <w:proofErr w:type="spellStart"/>
      <w:r>
        <w:t>Teenagers</w:t>
      </w:r>
      <w:proofErr w:type="spellEnd"/>
      <w:r>
        <w:t xml:space="preserve"> and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_____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vitamin</w:t>
      </w:r>
      <w:proofErr w:type="spellEnd"/>
      <w:r>
        <w:t xml:space="preserve"> D a </w:t>
      </w:r>
      <w:proofErr w:type="spellStart"/>
      <w:r>
        <w:t>day</w:t>
      </w:r>
      <w:proofErr w:type="spellEnd"/>
      <w:r>
        <w:t>.</w:t>
      </w:r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?    1,000 </w:t>
      </w:r>
      <w:proofErr w:type="spellStart"/>
      <w:r>
        <w:t>units</w:t>
      </w:r>
      <w:proofErr w:type="spellEnd"/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?    2,000 </w:t>
      </w:r>
      <w:proofErr w:type="spellStart"/>
      <w:r>
        <w:t>units</w:t>
      </w:r>
      <w:proofErr w:type="spellEnd"/>
    </w:p>
    <w:p w:rsidR="00AA51FE" w:rsidRDefault="00AA51FE" w:rsidP="00AA51FE">
      <w:pPr>
        <w:pStyle w:val="Prrafodelista"/>
        <w:numPr>
          <w:ilvl w:val="1"/>
          <w:numId w:val="1"/>
        </w:numPr>
      </w:pPr>
      <w:r>
        <w:t xml:space="preserve">?    3,000 </w:t>
      </w:r>
      <w:proofErr w:type="spellStart"/>
      <w:r>
        <w:t>units</w:t>
      </w:r>
      <w:proofErr w:type="spellEnd"/>
    </w:p>
    <w:p w:rsidR="00946FC1" w:rsidRDefault="00946FC1" w:rsidP="00946FC1">
      <w:pPr>
        <w:pStyle w:val="Prrafodelista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D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absorb</w:t>
      </w:r>
      <w:proofErr w:type="spellEnd"/>
      <w:r>
        <w:t xml:space="preserve"> _____.</w:t>
      </w:r>
    </w:p>
    <w:p w:rsidR="00946FC1" w:rsidRDefault="00946FC1" w:rsidP="00946FC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magnesium</w:t>
      </w:r>
      <w:proofErr w:type="spellEnd"/>
    </w:p>
    <w:p w:rsidR="00946FC1" w:rsidRDefault="00946FC1" w:rsidP="00946FC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calcium</w:t>
      </w:r>
      <w:proofErr w:type="spellEnd"/>
    </w:p>
    <w:p w:rsidR="00946FC1" w:rsidRDefault="00946FC1" w:rsidP="00946FC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potassium</w:t>
      </w:r>
      <w:proofErr w:type="spellEnd"/>
    </w:p>
    <w:p w:rsidR="008B7AF3" w:rsidRDefault="008B7AF3" w:rsidP="008B7AF3">
      <w:pPr>
        <w:pStyle w:val="Prrafodelist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_____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vitamin</w:t>
      </w:r>
      <w:proofErr w:type="spellEnd"/>
      <w:r>
        <w:t xml:space="preserve"> 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diet</w:t>
      </w:r>
      <w:proofErr w:type="spellEnd"/>
      <w:r>
        <w:t>.</w:t>
      </w:r>
    </w:p>
    <w:p w:rsidR="008B7AF3" w:rsidRDefault="008B7AF3" w:rsidP="008B7AF3">
      <w:pPr>
        <w:pStyle w:val="Prrafodelista"/>
        <w:numPr>
          <w:ilvl w:val="1"/>
          <w:numId w:val="1"/>
        </w:numPr>
      </w:pPr>
      <w:r>
        <w:t xml:space="preserve"> ?    can</w:t>
      </w:r>
    </w:p>
    <w:p w:rsidR="008B7AF3" w:rsidRDefault="008B7AF3" w:rsidP="008B7AF3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cannot</w:t>
      </w:r>
      <w:proofErr w:type="spellEnd"/>
    </w:p>
    <w:p w:rsidR="00150EB4" w:rsidRDefault="00150EB4" w:rsidP="00150EB4">
      <w:pPr>
        <w:pStyle w:val="Prrafodelista"/>
        <w:numPr>
          <w:ilvl w:val="0"/>
          <w:numId w:val="1"/>
        </w:numPr>
      </w:pPr>
      <w:proofErr w:type="spellStart"/>
      <w:r>
        <w:t>Scientists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D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and cardiovascular </w:t>
      </w:r>
      <w:proofErr w:type="spellStart"/>
      <w:r>
        <w:t>disorders</w:t>
      </w:r>
      <w:proofErr w:type="spellEnd"/>
      <w:r>
        <w:t>.</w:t>
      </w:r>
    </w:p>
    <w:p w:rsidR="00150EB4" w:rsidRDefault="00150EB4" w:rsidP="00150EB4">
      <w:pPr>
        <w:pStyle w:val="Prrafodelista"/>
        <w:numPr>
          <w:ilvl w:val="1"/>
          <w:numId w:val="1"/>
        </w:numPr>
      </w:pPr>
      <w:r>
        <w:t>?    True</w:t>
      </w:r>
    </w:p>
    <w:p w:rsidR="00150EB4" w:rsidRDefault="00150EB4" w:rsidP="00150EB4">
      <w:pPr>
        <w:pStyle w:val="Prrafodelista"/>
        <w:numPr>
          <w:ilvl w:val="1"/>
          <w:numId w:val="1"/>
        </w:numPr>
      </w:pPr>
      <w:r>
        <w:t>?    False</w:t>
      </w:r>
    </w:p>
    <w:p w:rsidR="00B771E7" w:rsidRDefault="00B771E7" w:rsidP="00B771E7"/>
    <w:p w:rsidR="009C7973" w:rsidRDefault="009C7973" w:rsidP="00B771E7"/>
    <w:p w:rsidR="009C7973" w:rsidRPr="009C7973" w:rsidRDefault="009C7973" w:rsidP="00437A61">
      <w:pPr>
        <w:pStyle w:val="Prrafodelista"/>
        <w:numPr>
          <w:ilvl w:val="0"/>
          <w:numId w:val="1"/>
        </w:numPr>
      </w:pPr>
      <w:proofErr w:type="spellStart"/>
      <w:r w:rsidRPr="009C7973">
        <w:lastRenderedPageBreak/>
        <w:t>People</w:t>
      </w:r>
      <w:proofErr w:type="spellEnd"/>
      <w:r w:rsidRPr="009C7973">
        <w:t xml:space="preserve"> </w:t>
      </w:r>
      <w:proofErr w:type="spellStart"/>
      <w:r w:rsidRPr="009C7973">
        <w:t>who</w:t>
      </w:r>
      <w:proofErr w:type="spellEnd"/>
      <w:r w:rsidRPr="009C7973">
        <w:t xml:space="preserve"> </w:t>
      </w:r>
      <w:proofErr w:type="spellStart"/>
      <w:r w:rsidRPr="009C7973">
        <w:t>spend</w:t>
      </w:r>
      <w:proofErr w:type="spellEnd"/>
      <w:r w:rsidRPr="009C7973">
        <w:t xml:space="preserve"> </w:t>
      </w:r>
      <w:proofErr w:type="spellStart"/>
      <w:r w:rsidRPr="009C7973">
        <w:t>their</w:t>
      </w:r>
      <w:proofErr w:type="spellEnd"/>
      <w:r w:rsidRPr="009C7973">
        <w:t xml:space="preserve"> </w:t>
      </w:r>
      <w:proofErr w:type="spellStart"/>
      <w:r w:rsidRPr="009C7973">
        <w:t>days</w:t>
      </w:r>
      <w:proofErr w:type="spellEnd"/>
      <w:r w:rsidRPr="009C7973">
        <w:t xml:space="preserve"> </w:t>
      </w:r>
      <w:proofErr w:type="spellStart"/>
      <w:r w:rsidRPr="009C7973">
        <w:t>indoors</w:t>
      </w:r>
      <w:proofErr w:type="spellEnd"/>
      <w:r w:rsidRPr="009C7973">
        <w:t xml:space="preserve"> do </w:t>
      </w:r>
      <w:proofErr w:type="spellStart"/>
      <w:r w:rsidRPr="009C7973">
        <w:t>not</w:t>
      </w:r>
      <w:proofErr w:type="spellEnd"/>
      <w:r w:rsidRPr="009C7973">
        <w:t xml:space="preserve"> </w:t>
      </w:r>
      <w:proofErr w:type="spellStart"/>
      <w:r w:rsidRPr="009C7973">
        <w:t>need</w:t>
      </w:r>
      <w:proofErr w:type="spellEnd"/>
      <w:r w:rsidRPr="009C7973">
        <w:t xml:space="preserve"> a </w:t>
      </w:r>
      <w:proofErr w:type="spellStart"/>
      <w:r w:rsidRPr="009C7973">
        <w:t>vitamin</w:t>
      </w:r>
      <w:proofErr w:type="spellEnd"/>
      <w:r w:rsidRPr="009C7973">
        <w:t xml:space="preserve"> D </w:t>
      </w:r>
      <w:proofErr w:type="spellStart"/>
      <w:r w:rsidRPr="009C7973">
        <w:t>supp</w:t>
      </w:r>
      <w:r w:rsidR="00437A61">
        <w:t>L</w:t>
      </w:r>
      <w:r w:rsidRPr="009C7973">
        <w:t>ement</w:t>
      </w:r>
      <w:proofErr w:type="spellEnd"/>
      <w:r w:rsidRPr="009C7973">
        <w:t>.</w:t>
      </w:r>
    </w:p>
    <w:p w:rsidR="009C7973" w:rsidRPr="009C7973" w:rsidRDefault="009C7973" w:rsidP="00437A61">
      <w:pPr>
        <w:numPr>
          <w:ilvl w:val="1"/>
          <w:numId w:val="1"/>
        </w:numPr>
      </w:pPr>
      <w:r w:rsidRPr="009C7973">
        <w:t>  ?    True</w:t>
      </w:r>
    </w:p>
    <w:p w:rsidR="009C7973" w:rsidRDefault="009C7973" w:rsidP="00437A61">
      <w:pPr>
        <w:numPr>
          <w:ilvl w:val="1"/>
          <w:numId w:val="1"/>
        </w:numPr>
      </w:pPr>
      <w:r w:rsidRPr="009C7973">
        <w:t>  ?    False</w:t>
      </w:r>
    </w:p>
    <w:p w:rsidR="00437A61" w:rsidRDefault="00437A61" w:rsidP="00437A61">
      <w:pPr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human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D </w:t>
      </w:r>
      <w:proofErr w:type="spellStart"/>
      <w:r>
        <w:t>from</w:t>
      </w:r>
      <w:proofErr w:type="spellEnd"/>
      <w:r>
        <w:t xml:space="preserve"> _____.</w:t>
      </w:r>
    </w:p>
    <w:p w:rsidR="00437A61" w:rsidRDefault="00437A61" w:rsidP="00437A61">
      <w:pPr>
        <w:pStyle w:val="Prrafodelista"/>
        <w:numPr>
          <w:ilvl w:val="1"/>
          <w:numId w:val="1"/>
        </w:numPr>
      </w:pPr>
      <w:r>
        <w:t xml:space="preserve">  ?    </w:t>
      </w:r>
      <w:proofErr w:type="spellStart"/>
      <w:r>
        <w:t>food</w:t>
      </w:r>
      <w:proofErr w:type="spellEnd"/>
    </w:p>
    <w:p w:rsidR="00437A61" w:rsidRDefault="00437A61" w:rsidP="00437A61">
      <w:pPr>
        <w:pStyle w:val="Prrafodelista"/>
        <w:numPr>
          <w:ilvl w:val="1"/>
          <w:numId w:val="1"/>
        </w:numPr>
      </w:pPr>
      <w:r>
        <w:t xml:space="preserve">  ?    </w:t>
      </w:r>
      <w:proofErr w:type="spellStart"/>
      <w:r>
        <w:t>sunlight</w:t>
      </w:r>
      <w:proofErr w:type="spellEnd"/>
    </w:p>
    <w:p w:rsidR="00437A61" w:rsidRDefault="00437A61" w:rsidP="00437A61">
      <w:pPr>
        <w:pStyle w:val="Prrafodelista"/>
        <w:numPr>
          <w:ilvl w:val="1"/>
          <w:numId w:val="1"/>
        </w:numPr>
      </w:pPr>
      <w:r>
        <w:t xml:space="preserve">  ?    wáter</w:t>
      </w:r>
    </w:p>
    <w:p w:rsidR="00437A61" w:rsidRDefault="00437A61" w:rsidP="00437A61">
      <w:pPr>
        <w:pStyle w:val="Prrafodelista"/>
        <w:numPr>
          <w:ilvl w:val="0"/>
          <w:numId w:val="1"/>
        </w:numPr>
      </w:pPr>
      <w:proofErr w:type="spellStart"/>
      <w:r>
        <w:t>Vitamin</w:t>
      </w:r>
      <w:proofErr w:type="spellEnd"/>
      <w:r>
        <w:t xml:space="preserve"> D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cancers</w:t>
      </w:r>
      <w:proofErr w:type="spellEnd"/>
      <w:r>
        <w:t>.</w:t>
      </w:r>
    </w:p>
    <w:p w:rsidR="00437A61" w:rsidRDefault="00437A61" w:rsidP="00437A6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decrease</w:t>
      </w:r>
      <w:proofErr w:type="spellEnd"/>
    </w:p>
    <w:p w:rsidR="00437A61" w:rsidRDefault="00437A61" w:rsidP="00437A61">
      <w:pPr>
        <w:pStyle w:val="Prrafodelista"/>
        <w:numPr>
          <w:ilvl w:val="1"/>
          <w:numId w:val="1"/>
        </w:numPr>
      </w:pPr>
      <w:r>
        <w:t xml:space="preserve">?    </w:t>
      </w:r>
      <w:proofErr w:type="spellStart"/>
      <w:r>
        <w:t>increase</w:t>
      </w:r>
      <w:proofErr w:type="spellEnd"/>
    </w:p>
    <w:p w:rsidR="00B96004" w:rsidRDefault="00B96004" w:rsidP="00B96004"/>
    <w:p w:rsidR="00B96004" w:rsidRDefault="00B96004" w:rsidP="00B96004">
      <w:pPr>
        <w:ind w:left="708"/>
      </w:pPr>
      <w:r>
        <w:t>QUESTIONS.</w:t>
      </w:r>
    </w:p>
    <w:p w:rsidR="00932782" w:rsidRDefault="00932782" w:rsidP="00932782">
      <w:pPr>
        <w:pStyle w:val="Prrafodelista"/>
        <w:numPr>
          <w:ilvl w:val="0"/>
          <w:numId w:val="3"/>
        </w:num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idea</w:t>
      </w:r>
      <w:proofErr w:type="gramStart"/>
      <w:r>
        <w:t>?</w:t>
      </w:r>
      <w:proofErr w:type="gramEnd"/>
    </w:p>
    <w:p w:rsidR="00932782" w:rsidRDefault="00932782" w:rsidP="00932782">
      <w:pPr>
        <w:pStyle w:val="Prrafodelista"/>
        <w:numPr>
          <w:ilvl w:val="0"/>
          <w:numId w:val="3"/>
        </w:num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>?</w:t>
      </w:r>
    </w:p>
    <w:p w:rsidR="00932782" w:rsidRDefault="00932782" w:rsidP="00932782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0B0889" w:rsidRDefault="000B0889" w:rsidP="00932782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mean in English? (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synonyms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>):</w:t>
      </w:r>
    </w:p>
    <w:p w:rsidR="000B0889" w:rsidRDefault="000B0889" w:rsidP="000B0889">
      <w:pPr>
        <w:pStyle w:val="Prrafodelista"/>
      </w:pP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diseases</w:t>
      </w:r>
      <w:proofErr w:type="spellEnd"/>
      <w:proofErr w:type="gramEnd"/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rickets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wide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range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illnesses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strength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therefore</w:t>
      </w:r>
      <w:proofErr w:type="spellEnd"/>
      <w:proofErr w:type="gramEnd"/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weak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bend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rays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skin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." 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prone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maybe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points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to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overshadowed</w:t>
      </w:r>
      <w:proofErr w:type="spellEnd"/>
      <w:proofErr w:type="gramEnd"/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outdoor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major</w:t>
      </w:r>
      <w:proofErr w:type="spellEnd"/>
      <w:proofErr w:type="gramEnd"/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sunblock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span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stroke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issue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amount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fully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aware</w:t>
      </w:r>
      <w:proofErr w:type="spell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:rsidR="000B0889" w:rsidRDefault="000B0889" w:rsidP="000B0889"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In </w:t>
      </w:r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addition</w:t>
      </w:r>
      <w:proofErr w:type="spellEnd"/>
    </w:p>
    <w:p w:rsidR="000B0889" w:rsidRDefault="000B0889" w:rsidP="000B0889">
      <w:proofErr w:type="spell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Although</w:t>
      </w:r>
      <w:proofErr w:type="spellEnd"/>
    </w:p>
    <w:p w:rsidR="000B0889" w:rsidRDefault="000B0889" w:rsidP="000B0889">
      <w:proofErr w:type="spellStart"/>
      <w:proofErr w:type="gramStart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enough</w:t>
      </w:r>
      <w:proofErr w:type="spellEnd"/>
      <w:proofErr w:type="gramEnd"/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  <w:r w:rsidRPr="00D22311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</w:p>
    <w:p w:rsidR="00B96004" w:rsidRDefault="00B96004" w:rsidP="000B0889"/>
    <w:p w:rsidR="000B0889" w:rsidRDefault="000B0889" w:rsidP="000B0889">
      <w:pPr>
        <w:pStyle w:val="Prrafodelista"/>
        <w:numPr>
          <w:ilvl w:val="0"/>
          <w:numId w:val="4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page of block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normal </w:t>
      </w:r>
      <w:proofErr w:type="spellStart"/>
      <w:r>
        <w:t>letter</w:t>
      </w:r>
      <w:proofErr w:type="spellEnd"/>
      <w:r>
        <w:t xml:space="preserve"> and normal spaces).</w:t>
      </w:r>
      <w:bookmarkStart w:id="0" w:name="_GoBack"/>
      <w:bookmarkEnd w:id="0"/>
    </w:p>
    <w:p w:rsidR="00B96004" w:rsidRDefault="00B96004" w:rsidP="00B96004">
      <w:pPr>
        <w:ind w:left="708"/>
      </w:pPr>
    </w:p>
    <w:sectPr w:rsidR="00B96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2"/>
      </v:shape>
    </w:pict>
  </w:numPicBullet>
  <w:abstractNum w:abstractNumId="0">
    <w:nsid w:val="09AC4EF2"/>
    <w:multiLevelType w:val="multilevel"/>
    <w:tmpl w:val="B04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425A"/>
    <w:multiLevelType w:val="hybridMultilevel"/>
    <w:tmpl w:val="955C7A5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2C8C"/>
    <w:multiLevelType w:val="hybridMultilevel"/>
    <w:tmpl w:val="89423A7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B2B"/>
    <w:multiLevelType w:val="multilevel"/>
    <w:tmpl w:val="0AD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1"/>
    <w:rsid w:val="000B0889"/>
    <w:rsid w:val="00150EB4"/>
    <w:rsid w:val="001724CC"/>
    <w:rsid w:val="00437A61"/>
    <w:rsid w:val="008B7AF3"/>
    <w:rsid w:val="00932782"/>
    <w:rsid w:val="00946FC1"/>
    <w:rsid w:val="009C7973"/>
    <w:rsid w:val="00AA51FE"/>
    <w:rsid w:val="00B167BD"/>
    <w:rsid w:val="00B771E7"/>
    <w:rsid w:val="00B96004"/>
    <w:rsid w:val="00D22311"/>
    <w:rsid w:val="00D96A49"/>
    <w:rsid w:val="00E332C7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3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3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3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3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0A65-4991-48F0-BE04-2223218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13</cp:revision>
  <dcterms:created xsi:type="dcterms:W3CDTF">2014-07-18T20:31:00Z</dcterms:created>
  <dcterms:modified xsi:type="dcterms:W3CDTF">2014-07-22T17:53:00Z</dcterms:modified>
</cp:coreProperties>
</file>